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FFE8" w14:textId="5085E7A0" w:rsidR="004C6C32" w:rsidRDefault="0071167C">
      <w:pPr>
        <w:pStyle w:val="BodyText"/>
        <w:spacing w:before="77"/>
        <w:ind w:left="120"/>
      </w:pPr>
      <w:r>
        <w:rPr>
          <w:w w:val="105"/>
        </w:rPr>
        <w:t xml:space="preserve">October </w:t>
      </w:r>
      <w:r w:rsidR="00D61588">
        <w:rPr>
          <w:w w:val="105"/>
        </w:rPr>
        <w:t>22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4FFB271F" w14:textId="77777777" w:rsidR="004C6C32" w:rsidRDefault="004C6C32">
      <w:pPr>
        <w:pStyle w:val="BodyText"/>
        <w:rPr>
          <w:sz w:val="20"/>
        </w:rPr>
      </w:pPr>
    </w:p>
    <w:p w14:paraId="7118A0CF" w14:textId="77777777" w:rsidR="004C6C32" w:rsidRDefault="004C6C32">
      <w:pPr>
        <w:pStyle w:val="BodyText"/>
        <w:rPr>
          <w:sz w:val="20"/>
        </w:rPr>
      </w:pPr>
    </w:p>
    <w:p w14:paraId="58DE0927" w14:textId="77777777" w:rsidR="004C6C32" w:rsidRDefault="0071167C">
      <w:pPr>
        <w:pStyle w:val="BodyText"/>
        <w:spacing w:before="14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97A5FF2" wp14:editId="36BF7EA9">
            <wp:simplePos x="0" y="0"/>
            <wp:positionH relativeFrom="page">
              <wp:posOffset>2562225</wp:posOffset>
            </wp:positionH>
            <wp:positionV relativeFrom="paragraph">
              <wp:posOffset>264149</wp:posOffset>
            </wp:positionV>
            <wp:extent cx="2647980" cy="38976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80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202FF" w14:textId="77777777" w:rsidR="004C6C32" w:rsidRDefault="0071167C">
      <w:pPr>
        <w:pStyle w:val="Heading1"/>
        <w:ind w:left="13"/>
      </w:pPr>
      <w:r>
        <w:t>Land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Volunteer</w:t>
      </w:r>
      <w:r>
        <w:rPr>
          <w:spacing w:val="-9"/>
        </w:rPr>
        <w:t xml:space="preserve"> </w:t>
      </w:r>
      <w:r>
        <w:t>Mowing</w:t>
      </w:r>
      <w:r>
        <w:rPr>
          <w:spacing w:val="-9"/>
        </w:rPr>
        <w:t xml:space="preserve"> </w:t>
      </w:r>
      <w:r>
        <w:rPr>
          <w:spacing w:val="-2"/>
        </w:rPr>
        <w:t>Activities</w:t>
      </w:r>
    </w:p>
    <w:p w14:paraId="2309C4B5" w14:textId="77777777" w:rsidR="004C6C32" w:rsidRDefault="0071167C">
      <w:pPr>
        <w:spacing w:before="185"/>
        <w:ind w:right="36"/>
        <w:jc w:val="center"/>
        <w:rPr>
          <w:b/>
          <w:sz w:val="24"/>
        </w:rPr>
      </w:pPr>
      <w:r>
        <w:rPr>
          <w:b/>
          <w:spacing w:val="-6"/>
          <w:sz w:val="24"/>
          <w:u w:val="single"/>
        </w:rPr>
        <w:t>LUP-</w:t>
      </w:r>
      <w:r>
        <w:rPr>
          <w:b/>
          <w:spacing w:val="-5"/>
          <w:sz w:val="24"/>
          <w:u w:val="single"/>
        </w:rPr>
        <w:t>VM</w:t>
      </w:r>
    </w:p>
    <w:p w14:paraId="48CC25F3" w14:textId="64538FC8" w:rsidR="004C6C32" w:rsidRPr="00BB15A2" w:rsidRDefault="0071167C">
      <w:pPr>
        <w:pStyle w:val="BodyText"/>
        <w:spacing w:before="182" w:line="259" w:lineRule="auto"/>
        <w:ind w:left="118" w:right="208" w:firstLine="1"/>
      </w:pPr>
      <w:r w:rsidRPr="00BB15A2">
        <w:t>Section</w:t>
      </w:r>
      <w:r w:rsidRPr="002F4A40">
        <w:rPr>
          <w:color w:val="365F91" w:themeColor="accent1" w:themeShade="BF"/>
        </w:rPr>
        <w:t xml:space="preserve"> </w:t>
      </w:r>
      <w:hyperlink r:id="rId8" w:history="1">
        <w:r w:rsidRPr="002F4A40">
          <w:rPr>
            <w:rStyle w:val="Hyperlink"/>
            <w:b/>
            <w:bCs/>
            <w:color w:val="365F91" w:themeColor="accent1" w:themeShade="BF"/>
          </w:rPr>
          <w:t>24VAC30-151-620</w:t>
        </w:r>
      </w:hyperlink>
      <w:r w:rsidRPr="002F4A40">
        <w:rPr>
          <w:color w:val="365F91" w:themeColor="accent1" w:themeShade="BF"/>
        </w:rPr>
        <w:t xml:space="preserve"> </w:t>
      </w:r>
      <w:r w:rsidRPr="00BB15A2">
        <w:t>of the Virginia Department of Transportation (VDOT) Land Use Permit Regulations</w:t>
      </w:r>
      <w:r w:rsidRPr="00BB15A2">
        <w:rPr>
          <w:spacing w:val="-1"/>
        </w:rPr>
        <w:t xml:space="preserve"> </w:t>
      </w:r>
      <w:r w:rsidRPr="00BB15A2">
        <w:t>authorizes</w:t>
      </w:r>
      <w:r w:rsidRPr="00BB15A2">
        <w:rPr>
          <w:spacing w:val="-1"/>
        </w:rPr>
        <w:t xml:space="preserve"> </w:t>
      </w:r>
      <w:r w:rsidRPr="00BB15A2">
        <w:t>volunteer</w:t>
      </w:r>
      <w:r w:rsidRPr="00BB15A2">
        <w:rPr>
          <w:spacing w:val="-1"/>
        </w:rPr>
        <w:t xml:space="preserve"> </w:t>
      </w:r>
      <w:r w:rsidRPr="00BB15A2">
        <w:t>mowing</w:t>
      </w:r>
      <w:r w:rsidRPr="00BB15A2">
        <w:rPr>
          <w:spacing w:val="-1"/>
        </w:rPr>
        <w:t xml:space="preserve"> </w:t>
      </w:r>
      <w:r w:rsidRPr="00BB15A2">
        <w:t>operations</w:t>
      </w:r>
      <w:r w:rsidRPr="00BB15A2">
        <w:rPr>
          <w:spacing w:val="-1"/>
        </w:rPr>
        <w:t xml:space="preserve"> </w:t>
      </w:r>
      <w:r w:rsidRPr="00BB15A2">
        <w:t>on</w:t>
      </w:r>
      <w:r w:rsidRPr="00BB15A2">
        <w:rPr>
          <w:spacing w:val="-1"/>
        </w:rPr>
        <w:t xml:space="preserve"> </w:t>
      </w:r>
      <w:r w:rsidRPr="00BB15A2">
        <w:t>state-maintained</w:t>
      </w:r>
      <w:r w:rsidRPr="00BB15A2">
        <w:rPr>
          <w:spacing w:val="-1"/>
        </w:rPr>
        <w:t xml:space="preserve"> </w:t>
      </w:r>
      <w:r w:rsidRPr="00BB15A2">
        <w:t>highways</w:t>
      </w:r>
      <w:r w:rsidRPr="00BB15A2">
        <w:rPr>
          <w:spacing w:val="-1"/>
        </w:rPr>
        <w:t xml:space="preserve"> </w:t>
      </w:r>
      <w:r w:rsidRPr="00BB15A2">
        <w:t>under</w:t>
      </w:r>
      <w:r w:rsidRPr="00BB15A2">
        <w:rPr>
          <w:spacing w:val="-1"/>
        </w:rPr>
        <w:t xml:space="preserve"> </w:t>
      </w:r>
      <w:r w:rsidRPr="00BB15A2">
        <w:t>the</w:t>
      </w:r>
      <w:r w:rsidRPr="00BB15A2">
        <w:rPr>
          <w:spacing w:val="-1"/>
        </w:rPr>
        <w:t xml:space="preserve"> </w:t>
      </w:r>
      <w:r w:rsidRPr="00BB15A2">
        <w:t>auspices of a VDOT Land Use Permit.</w:t>
      </w:r>
    </w:p>
    <w:p w14:paraId="5AD8BF15" w14:textId="77777777" w:rsidR="004C6C32" w:rsidRPr="00BB15A2" w:rsidRDefault="0071167C">
      <w:pPr>
        <w:pStyle w:val="BodyText"/>
        <w:spacing w:before="161" w:line="259" w:lineRule="auto"/>
        <w:ind w:left="118" w:right="208"/>
      </w:pPr>
      <w:r w:rsidRPr="00BB15A2">
        <w:t>I the undersigned hereby acknowledge</w:t>
      </w:r>
      <w:r w:rsidRPr="00BB15A2">
        <w:rPr>
          <w:spacing w:val="-1"/>
        </w:rPr>
        <w:t xml:space="preserve"> </w:t>
      </w:r>
      <w:r w:rsidRPr="00BB15A2">
        <w:t>that I am fully cognizant of and, in</w:t>
      </w:r>
      <w:r w:rsidRPr="00BB15A2">
        <w:rPr>
          <w:spacing w:val="-2"/>
        </w:rPr>
        <w:t xml:space="preserve"> </w:t>
      </w:r>
      <w:r w:rsidRPr="00BB15A2">
        <w:t>my individual capacity and as a duly authorized representative of the entity applying for this permit, agree to all of the following requirements associated with the issuance of a single use permit authorizing volunteer mowing activities in the non-limited access highway right-of-way.</w:t>
      </w:r>
    </w:p>
    <w:p w14:paraId="4827605F" w14:textId="4586C100" w:rsidR="004C6C32" w:rsidRPr="00BB15A2" w:rsidRDefault="0071167C">
      <w:pPr>
        <w:pStyle w:val="BodyText"/>
        <w:spacing w:before="157"/>
        <w:ind w:right="36"/>
        <w:jc w:val="center"/>
      </w:pPr>
      <w:r w:rsidRPr="00BB15A2">
        <w:rPr>
          <w:u w:val="single"/>
        </w:rPr>
        <w:t>Type</w:t>
      </w:r>
      <w:r w:rsidRPr="00BB15A2">
        <w:rPr>
          <w:spacing w:val="-5"/>
          <w:u w:val="single"/>
        </w:rPr>
        <w:t xml:space="preserve"> </w:t>
      </w:r>
      <w:r w:rsidRPr="00BB15A2">
        <w:rPr>
          <w:u w:val="single"/>
        </w:rPr>
        <w:t>o</w:t>
      </w:r>
      <w:r w:rsidR="00BB15A2" w:rsidRPr="00BB15A2">
        <w:rPr>
          <w:u w:val="single"/>
        </w:rPr>
        <w:t>r</w:t>
      </w:r>
      <w:r w:rsidRPr="00BB15A2">
        <w:rPr>
          <w:spacing w:val="-6"/>
          <w:u w:val="single"/>
        </w:rPr>
        <w:t xml:space="preserve"> </w:t>
      </w:r>
      <w:r w:rsidRPr="00BB15A2">
        <w:rPr>
          <w:u w:val="single"/>
        </w:rPr>
        <w:t>Print</w:t>
      </w:r>
      <w:r w:rsidRPr="00BB15A2">
        <w:rPr>
          <w:spacing w:val="-1"/>
          <w:u w:val="single"/>
        </w:rPr>
        <w:t xml:space="preserve"> </w:t>
      </w:r>
      <w:r w:rsidRPr="00BB15A2">
        <w:rPr>
          <w:spacing w:val="-2"/>
          <w:u w:val="single"/>
        </w:rPr>
        <w:t>Clearly</w:t>
      </w:r>
    </w:p>
    <w:p w14:paraId="29A8EAE3" w14:textId="77777777" w:rsidR="004C6C32" w:rsidRPr="00BB15A2" w:rsidRDefault="004C6C32">
      <w:pPr>
        <w:pStyle w:val="BodyText"/>
      </w:pPr>
    </w:p>
    <w:p w14:paraId="5047E027" w14:textId="77777777" w:rsidR="004C6C32" w:rsidRPr="00BB15A2" w:rsidRDefault="004C6C32">
      <w:pPr>
        <w:pStyle w:val="BodyText"/>
        <w:spacing w:before="95"/>
      </w:pPr>
    </w:p>
    <w:p w14:paraId="706F2244" w14:textId="77777777" w:rsidR="004C6C32" w:rsidRPr="00BB15A2" w:rsidRDefault="0071167C">
      <w:pPr>
        <w:pStyle w:val="BodyText"/>
        <w:tabs>
          <w:tab w:val="left" w:pos="8904"/>
        </w:tabs>
        <w:ind w:left="119"/>
      </w:pPr>
      <w:r w:rsidRPr="00BB15A2">
        <w:t xml:space="preserve">Name of Applicant: </w:t>
      </w:r>
      <w:r w:rsidRPr="00BB15A2">
        <w:rPr>
          <w:u w:val="single"/>
        </w:rPr>
        <w:tab/>
      </w:r>
    </w:p>
    <w:p w14:paraId="72826C55" w14:textId="77777777" w:rsidR="004C6C32" w:rsidRPr="00BB15A2" w:rsidRDefault="0071167C">
      <w:pPr>
        <w:pStyle w:val="BodyText"/>
        <w:tabs>
          <w:tab w:val="left" w:pos="8911"/>
        </w:tabs>
        <w:spacing w:before="182"/>
        <w:ind w:left="119"/>
      </w:pPr>
      <w:r w:rsidRPr="00BB15A2">
        <w:t>Applicant’s</w:t>
      </w:r>
      <w:r w:rsidRPr="00BB15A2">
        <w:rPr>
          <w:spacing w:val="-8"/>
        </w:rPr>
        <w:t xml:space="preserve"> </w:t>
      </w:r>
      <w:r w:rsidRPr="00BB15A2">
        <w:t>Tax</w:t>
      </w:r>
      <w:r w:rsidRPr="00BB15A2">
        <w:rPr>
          <w:spacing w:val="-8"/>
        </w:rPr>
        <w:t xml:space="preserve"> </w:t>
      </w:r>
      <w:r w:rsidRPr="00BB15A2">
        <w:t>ID</w:t>
      </w:r>
      <w:r w:rsidRPr="00BB15A2">
        <w:rPr>
          <w:spacing w:val="-7"/>
        </w:rPr>
        <w:t xml:space="preserve"> </w:t>
      </w:r>
      <w:r w:rsidRPr="00BB15A2">
        <w:t>No</w:t>
      </w:r>
      <w:r w:rsidRPr="00BB15A2">
        <w:rPr>
          <w:spacing w:val="-9"/>
        </w:rPr>
        <w:t xml:space="preserve"> </w:t>
      </w:r>
      <w:r w:rsidRPr="00BB15A2">
        <w:t>or</w:t>
      </w:r>
      <w:r w:rsidRPr="00BB15A2">
        <w:rPr>
          <w:spacing w:val="-10"/>
        </w:rPr>
        <w:t xml:space="preserve"> </w:t>
      </w:r>
      <w:r w:rsidRPr="00BB15A2">
        <w:t>Driver’s</w:t>
      </w:r>
      <w:r w:rsidRPr="00BB15A2">
        <w:rPr>
          <w:spacing w:val="-8"/>
        </w:rPr>
        <w:t xml:space="preserve"> </w:t>
      </w:r>
      <w:r w:rsidRPr="00BB15A2">
        <w:t>License</w:t>
      </w:r>
      <w:r w:rsidRPr="00BB15A2">
        <w:rPr>
          <w:spacing w:val="-10"/>
        </w:rPr>
        <w:t xml:space="preserve"> </w:t>
      </w:r>
      <w:r w:rsidRPr="00BB15A2">
        <w:t>No.:</w:t>
      </w:r>
      <w:r w:rsidRPr="00BB15A2">
        <w:rPr>
          <w:spacing w:val="-9"/>
        </w:rPr>
        <w:t xml:space="preserve"> </w:t>
      </w:r>
      <w:r w:rsidRPr="00BB15A2">
        <w:rPr>
          <w:u w:val="single"/>
        </w:rPr>
        <w:tab/>
      </w:r>
    </w:p>
    <w:p w14:paraId="1082ECCC" w14:textId="77777777" w:rsidR="004C6C32" w:rsidRPr="00BB15A2" w:rsidRDefault="0071167C">
      <w:pPr>
        <w:pStyle w:val="BodyText"/>
        <w:tabs>
          <w:tab w:val="left" w:pos="1343"/>
          <w:tab w:val="left" w:pos="2255"/>
          <w:tab w:val="left" w:pos="3280"/>
          <w:tab w:val="left" w:pos="4313"/>
          <w:tab w:val="left" w:pos="4421"/>
          <w:tab w:val="left" w:pos="6082"/>
          <w:tab w:val="left" w:pos="8837"/>
          <w:tab w:val="left" w:pos="9513"/>
        </w:tabs>
        <w:spacing w:before="185" w:line="422" w:lineRule="auto"/>
        <w:ind w:left="119" w:right="104"/>
      </w:pPr>
      <w:r w:rsidRPr="00BB15A2">
        <w:rPr>
          <w:spacing w:val="-2"/>
          <w:w w:val="105"/>
        </w:rPr>
        <w:t>Applicant’s</w:t>
      </w:r>
      <w:r w:rsidRPr="00BB15A2">
        <w:tab/>
      </w:r>
      <w:r w:rsidRPr="00BB15A2">
        <w:rPr>
          <w:spacing w:val="-2"/>
          <w:w w:val="105"/>
        </w:rPr>
        <w:t>Mailing</w:t>
      </w:r>
      <w:r w:rsidRPr="00BB15A2">
        <w:tab/>
      </w:r>
      <w:r w:rsidRPr="00BB15A2">
        <w:rPr>
          <w:spacing w:val="-2"/>
          <w:w w:val="105"/>
        </w:rPr>
        <w:t>Address:</w:t>
      </w:r>
      <w:r w:rsidRPr="00BB15A2"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t xml:space="preserve"> </w:t>
      </w:r>
      <w:r w:rsidRPr="00BB15A2">
        <w:rPr>
          <w:w w:val="105"/>
        </w:rPr>
        <w:t xml:space="preserve">City : </w:t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w w:val="105"/>
        </w:rPr>
        <w:t>State:</w:t>
      </w:r>
      <w:r w:rsidRPr="00BB15A2">
        <w:rPr>
          <w:spacing w:val="-3"/>
          <w:w w:val="105"/>
        </w:rPr>
        <w:t xml:space="preserve"> </w:t>
      </w:r>
      <w:r w:rsidRPr="00BB15A2">
        <w:rPr>
          <w:u w:val="single"/>
        </w:rPr>
        <w:tab/>
      </w:r>
      <w:r w:rsidRPr="00BB15A2">
        <w:t xml:space="preserve"> </w:t>
      </w:r>
      <w:r w:rsidRPr="00BB15A2">
        <w:rPr>
          <w:w w:val="105"/>
        </w:rPr>
        <w:t xml:space="preserve">Zip Code: </w:t>
      </w:r>
      <w:r w:rsidRPr="00BB15A2">
        <w:rPr>
          <w:u w:val="single"/>
        </w:rPr>
        <w:tab/>
      </w:r>
      <w:r w:rsidRPr="00BB15A2">
        <w:rPr>
          <w:spacing w:val="-44"/>
          <w:u w:val="single"/>
        </w:rPr>
        <w:t xml:space="preserve"> </w:t>
      </w:r>
      <w:r w:rsidRPr="00BB15A2">
        <w:t xml:space="preserve"> </w:t>
      </w:r>
      <w:r w:rsidRPr="00BB15A2">
        <w:rPr>
          <w:w w:val="105"/>
        </w:rPr>
        <w:t xml:space="preserve">Primary Telephone No.: </w:t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t xml:space="preserve"> </w:t>
      </w:r>
      <w:r w:rsidRPr="00BB15A2">
        <w:rPr>
          <w:w w:val="105"/>
        </w:rPr>
        <w:t xml:space="preserve">24-Hour Telephone No.: </w:t>
      </w:r>
      <w:r w:rsidRPr="00BB15A2">
        <w:rPr>
          <w:u w:val="single"/>
        </w:rPr>
        <w:tab/>
      </w:r>
    </w:p>
    <w:p w14:paraId="09C30197" w14:textId="77777777" w:rsidR="004C6C32" w:rsidRPr="00BB15A2" w:rsidRDefault="0071167C">
      <w:pPr>
        <w:pStyle w:val="BodyText"/>
        <w:tabs>
          <w:tab w:val="left" w:pos="8893"/>
        </w:tabs>
        <w:spacing w:line="246" w:lineRule="exact"/>
        <w:ind w:left="119"/>
      </w:pPr>
      <w:r w:rsidRPr="00BB15A2">
        <w:rPr>
          <w:spacing w:val="-2"/>
          <w:w w:val="110"/>
        </w:rPr>
        <w:t>Email</w:t>
      </w:r>
      <w:r w:rsidRPr="00BB15A2">
        <w:rPr>
          <w:spacing w:val="-5"/>
          <w:w w:val="110"/>
        </w:rPr>
        <w:t xml:space="preserve"> </w:t>
      </w:r>
      <w:r w:rsidRPr="00BB15A2">
        <w:rPr>
          <w:w w:val="110"/>
        </w:rPr>
        <w:t>Address:</w:t>
      </w:r>
      <w:r w:rsidRPr="00BB15A2">
        <w:rPr>
          <w:spacing w:val="-5"/>
          <w:w w:val="110"/>
        </w:rPr>
        <w:t xml:space="preserve"> </w:t>
      </w:r>
      <w:r w:rsidRPr="00BB15A2">
        <w:rPr>
          <w:u w:val="single"/>
        </w:rPr>
        <w:tab/>
      </w:r>
    </w:p>
    <w:p w14:paraId="1920A92B" w14:textId="77777777" w:rsidR="004C6C32" w:rsidRPr="00BB15A2" w:rsidRDefault="0071167C">
      <w:pPr>
        <w:pStyle w:val="BodyText"/>
        <w:tabs>
          <w:tab w:val="left" w:pos="3673"/>
          <w:tab w:val="left" w:pos="8745"/>
          <w:tab w:val="left" w:pos="8778"/>
        </w:tabs>
        <w:spacing w:before="183" w:line="403" w:lineRule="auto"/>
        <w:ind w:left="119" w:right="796"/>
      </w:pPr>
      <w:r w:rsidRPr="00BB15A2">
        <w:rPr>
          <w:w w:val="105"/>
        </w:rPr>
        <w:t>County:</w:t>
      </w:r>
      <w:r w:rsidRPr="00BB15A2">
        <w:rPr>
          <w:spacing w:val="-3"/>
          <w:w w:val="105"/>
        </w:rPr>
        <w:t xml:space="preserve"> </w:t>
      </w:r>
      <w:r w:rsidRPr="00BB15A2">
        <w:rPr>
          <w:u w:val="single"/>
        </w:rPr>
        <w:tab/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 xml:space="preserve">Route: </w:t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spacing w:val="-24"/>
          <w:u w:val="single"/>
        </w:rPr>
        <w:t xml:space="preserve"> </w:t>
      </w:r>
      <w:r w:rsidRPr="00BB15A2">
        <w:t xml:space="preserve"> </w:t>
      </w:r>
      <w:r w:rsidRPr="00BB15A2">
        <w:rPr>
          <w:w w:val="105"/>
        </w:rPr>
        <w:t xml:space="preserve">Applicant’s Title: </w:t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t xml:space="preserve"> </w:t>
      </w:r>
      <w:r w:rsidRPr="00BB15A2">
        <w:rPr>
          <w:w w:val="105"/>
        </w:rPr>
        <w:t>Applicant’s</w:t>
      </w:r>
      <w:r w:rsidRPr="00BB15A2">
        <w:rPr>
          <w:spacing w:val="50"/>
          <w:w w:val="105"/>
        </w:rPr>
        <w:t xml:space="preserve"> </w:t>
      </w:r>
      <w:r w:rsidRPr="00BB15A2">
        <w:rPr>
          <w:w w:val="105"/>
        </w:rPr>
        <w:t>Signature:</w:t>
      </w:r>
      <w:r w:rsidRPr="00BB15A2">
        <w:rPr>
          <w:spacing w:val="-1"/>
          <w:w w:val="105"/>
        </w:rPr>
        <w:t xml:space="preserve"> </w:t>
      </w:r>
      <w:r w:rsidRPr="00BB15A2">
        <w:rPr>
          <w:u w:val="single"/>
        </w:rPr>
        <w:tab/>
      </w:r>
      <w:r w:rsidRPr="00BB15A2">
        <w:rPr>
          <w:u w:val="single"/>
        </w:rPr>
        <w:tab/>
      </w:r>
      <w:r w:rsidRPr="00BB15A2">
        <w:rPr>
          <w:u w:val="single"/>
        </w:rPr>
        <w:tab/>
      </w:r>
    </w:p>
    <w:p w14:paraId="150689A6" w14:textId="77777777" w:rsidR="004C6C32" w:rsidRPr="00BB15A2" w:rsidRDefault="004C6C32">
      <w:pPr>
        <w:pStyle w:val="BodyText"/>
        <w:spacing w:before="175"/>
      </w:pPr>
    </w:p>
    <w:p w14:paraId="36DB7388" w14:textId="77777777" w:rsidR="004C6C32" w:rsidRPr="00BB15A2" w:rsidRDefault="0071167C">
      <w:pPr>
        <w:pStyle w:val="Heading2"/>
        <w:ind w:left="119"/>
        <w:rPr>
          <w:u w:val="none"/>
        </w:rPr>
      </w:pPr>
      <w:r w:rsidRPr="00BB15A2">
        <w:rPr>
          <w:spacing w:val="2"/>
        </w:rPr>
        <w:t>VDOT</w:t>
      </w:r>
      <w:r w:rsidRPr="00BB15A2">
        <w:rPr>
          <w:spacing w:val="25"/>
        </w:rPr>
        <w:t xml:space="preserve"> </w:t>
      </w:r>
      <w:r w:rsidRPr="00BB15A2">
        <w:rPr>
          <w:spacing w:val="2"/>
        </w:rPr>
        <w:t>Land</w:t>
      </w:r>
      <w:r w:rsidRPr="00BB15A2">
        <w:rPr>
          <w:spacing w:val="27"/>
        </w:rPr>
        <w:t xml:space="preserve"> </w:t>
      </w:r>
      <w:r w:rsidRPr="00BB15A2">
        <w:rPr>
          <w:spacing w:val="2"/>
        </w:rPr>
        <w:t>Use</w:t>
      </w:r>
      <w:r w:rsidRPr="00BB15A2">
        <w:rPr>
          <w:spacing w:val="25"/>
        </w:rPr>
        <w:t xml:space="preserve"> </w:t>
      </w:r>
      <w:r w:rsidRPr="00BB15A2">
        <w:rPr>
          <w:spacing w:val="2"/>
        </w:rPr>
        <w:t>Permit</w:t>
      </w:r>
      <w:r w:rsidRPr="00BB15A2">
        <w:rPr>
          <w:spacing w:val="35"/>
        </w:rPr>
        <w:t xml:space="preserve"> </w:t>
      </w:r>
      <w:r w:rsidRPr="00BB15A2">
        <w:rPr>
          <w:spacing w:val="2"/>
        </w:rPr>
        <w:t>Required</w:t>
      </w:r>
      <w:r w:rsidRPr="00BB15A2">
        <w:rPr>
          <w:spacing w:val="30"/>
        </w:rPr>
        <w:t xml:space="preserve"> </w:t>
      </w:r>
      <w:r w:rsidRPr="00BB15A2">
        <w:rPr>
          <w:spacing w:val="2"/>
        </w:rPr>
        <w:t>by</w:t>
      </w:r>
      <w:r w:rsidRPr="00BB15A2">
        <w:rPr>
          <w:spacing w:val="26"/>
        </w:rPr>
        <w:t xml:space="preserve"> </w:t>
      </w:r>
      <w:r w:rsidRPr="00BB15A2">
        <w:rPr>
          <w:spacing w:val="-5"/>
        </w:rPr>
        <w:t>Law</w:t>
      </w:r>
    </w:p>
    <w:p w14:paraId="1BEBF429" w14:textId="7AE95808" w:rsidR="004C6C32" w:rsidRPr="00BB15A2" w:rsidRDefault="0071167C">
      <w:pPr>
        <w:pStyle w:val="BodyText"/>
        <w:spacing w:before="158" w:line="259" w:lineRule="auto"/>
        <w:ind w:left="119" w:right="208"/>
      </w:pPr>
      <w:bookmarkStart w:id="0" w:name="_Hlk179963068"/>
      <w:r w:rsidRPr="006814ED">
        <w:rPr>
          <w:rFonts w:asciiTheme="minorHAnsi" w:hAnsiTheme="minorHAnsi" w:cstheme="minorHAnsi"/>
          <w:w w:val="105"/>
        </w:rPr>
        <w:t>The General Rules and Regulations of the Commonwealth Transportation Board provide that no work</w:t>
      </w:r>
      <w:r>
        <w:rPr>
          <w:rFonts w:asciiTheme="minorHAnsi" w:hAnsiTheme="minorHAnsi" w:cstheme="minorHAnsi"/>
          <w:w w:val="105"/>
        </w:rPr>
        <w:t>, occupancy, or non-transportation uses</w:t>
      </w:r>
      <w:r w:rsidRPr="006814ED">
        <w:rPr>
          <w:rFonts w:asciiTheme="minorHAnsi" w:hAnsiTheme="minorHAnsi" w:cstheme="minorHAnsi"/>
          <w:spacing w:val="-3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of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any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nature</w:t>
      </w:r>
      <w:r w:rsidRPr="006814ED">
        <w:rPr>
          <w:rFonts w:asciiTheme="minorHAnsi" w:hAnsiTheme="minorHAnsi" w:cstheme="minorHAnsi"/>
          <w:spacing w:val="-4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>may</w:t>
      </w:r>
      <w:r w:rsidRPr="006814ED">
        <w:rPr>
          <w:rFonts w:asciiTheme="minorHAnsi" w:hAnsiTheme="minorHAnsi" w:cstheme="minorHAnsi"/>
          <w:spacing w:val="-3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be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>
        <w:rPr>
          <w:rFonts w:asciiTheme="minorHAnsi" w:hAnsiTheme="minorHAnsi" w:cstheme="minorHAnsi"/>
          <w:spacing w:val="-2"/>
          <w:w w:val="105"/>
        </w:rPr>
        <w:t xml:space="preserve">allowed or </w:t>
      </w:r>
      <w:r w:rsidRPr="006814ED">
        <w:rPr>
          <w:rFonts w:asciiTheme="minorHAnsi" w:hAnsiTheme="minorHAnsi" w:cstheme="minorHAnsi"/>
          <w:w w:val="105"/>
        </w:rPr>
        <w:t>performed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on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>
        <w:rPr>
          <w:rFonts w:asciiTheme="minorHAnsi" w:hAnsiTheme="minorHAnsi" w:cstheme="minorHAnsi"/>
          <w:spacing w:val="-2"/>
          <w:w w:val="105"/>
        </w:rPr>
        <w:t xml:space="preserve">the system of state highways or </w:t>
      </w:r>
      <w:r w:rsidRPr="006814ED">
        <w:rPr>
          <w:rFonts w:asciiTheme="minorHAnsi" w:hAnsiTheme="minorHAnsi" w:cstheme="minorHAnsi"/>
          <w:w w:val="105"/>
        </w:rPr>
        <w:t>any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real</w:t>
      </w:r>
      <w:r w:rsidRPr="006814ED">
        <w:rPr>
          <w:rFonts w:asciiTheme="minorHAnsi" w:hAnsiTheme="minorHAnsi" w:cstheme="minorHAnsi"/>
          <w:spacing w:val="-1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property under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the</w:t>
      </w:r>
      <w:r w:rsidRPr="006814ED">
        <w:rPr>
          <w:rFonts w:asciiTheme="minorHAnsi" w:hAnsiTheme="minorHAnsi" w:cstheme="minorHAnsi"/>
          <w:spacing w:val="-2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ownership,</w:t>
      </w:r>
      <w:r w:rsidRPr="006814ED">
        <w:rPr>
          <w:rFonts w:asciiTheme="minorHAnsi" w:hAnsiTheme="minorHAnsi" w:cstheme="minorHAnsi"/>
          <w:spacing w:val="-1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control,</w:t>
      </w:r>
      <w:r w:rsidRPr="006814ED">
        <w:rPr>
          <w:rFonts w:asciiTheme="minorHAnsi" w:hAnsiTheme="minorHAnsi" w:cstheme="minorHAnsi"/>
          <w:spacing w:val="-4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or jurisdiction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of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VDOT</w:t>
      </w:r>
      <w:r w:rsidRPr="006814ED">
        <w:rPr>
          <w:rFonts w:asciiTheme="minorHAnsi" w:hAnsiTheme="minorHAnsi" w:cstheme="minorHAnsi"/>
          <w:spacing w:val="-7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until</w:t>
      </w:r>
      <w:r w:rsidRPr="006814ED">
        <w:rPr>
          <w:rFonts w:asciiTheme="minorHAnsi" w:hAnsiTheme="minorHAnsi" w:cstheme="minorHAnsi"/>
          <w:spacing w:val="-9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written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permission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has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been</w:t>
      </w:r>
      <w:r w:rsidRPr="006814ED">
        <w:rPr>
          <w:rFonts w:asciiTheme="minorHAnsi" w:hAnsiTheme="minorHAnsi" w:cstheme="minorHAnsi"/>
          <w:spacing w:val="-6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obtained</w:t>
      </w:r>
      <w:r w:rsidRPr="006814ED">
        <w:rPr>
          <w:rFonts w:asciiTheme="minorHAnsi" w:hAnsiTheme="minorHAnsi" w:cstheme="minorHAnsi"/>
          <w:spacing w:val="-8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from</w:t>
      </w:r>
      <w:r w:rsidRPr="006814ED">
        <w:rPr>
          <w:rFonts w:asciiTheme="minorHAnsi" w:hAnsiTheme="minorHAnsi" w:cstheme="minorHAnsi"/>
          <w:spacing w:val="-10"/>
          <w:w w:val="105"/>
        </w:rPr>
        <w:t xml:space="preserve"> </w:t>
      </w:r>
      <w:r w:rsidRPr="006814ED">
        <w:rPr>
          <w:rFonts w:asciiTheme="minorHAnsi" w:hAnsiTheme="minorHAnsi" w:cstheme="minorHAnsi"/>
          <w:w w:val="105"/>
        </w:rPr>
        <w:t>VDOT</w:t>
      </w:r>
      <w:bookmarkEnd w:id="0"/>
      <w:r w:rsidRPr="00BB15A2">
        <w:rPr>
          <w:w w:val="105"/>
        </w:rPr>
        <w:t>.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Written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permission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is granted for the above-referenced activity through the issuance of a land use permit.</w:t>
      </w:r>
    </w:p>
    <w:p w14:paraId="460294DF" w14:textId="77777777" w:rsidR="004C6C32" w:rsidRPr="00BB15A2" w:rsidRDefault="0071167C">
      <w:pPr>
        <w:pStyle w:val="BodyText"/>
        <w:spacing w:before="166" w:line="256" w:lineRule="auto"/>
        <w:ind w:left="120" w:right="176" w:hanging="1"/>
      </w:pPr>
      <w:r w:rsidRPr="00BB15A2">
        <w:rPr>
          <w:w w:val="105"/>
        </w:rPr>
        <w:t>By issuing a permit, VDOT is giving permission only for whatever rights it has in the right-of-way; the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Permittee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is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solely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responsible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determining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all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entities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that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may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have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a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property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interest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 xml:space="preserve">of </w:t>
      </w:r>
      <w:r w:rsidRPr="00BB15A2">
        <w:rPr>
          <w:spacing w:val="-4"/>
          <w:w w:val="105"/>
        </w:rPr>
        <w:t>any</w:t>
      </w:r>
    </w:p>
    <w:p w14:paraId="6C160FE4" w14:textId="77777777" w:rsidR="004C6C32" w:rsidRPr="00BB15A2" w:rsidRDefault="004C6C32">
      <w:pPr>
        <w:spacing w:line="256" w:lineRule="auto"/>
        <w:sectPr w:rsidR="004C6C32" w:rsidRPr="00BB15A2">
          <w:type w:val="continuous"/>
          <w:pgSz w:w="12240" w:h="15840"/>
          <w:pgMar w:top="640" w:right="1300" w:bottom="280" w:left="1320" w:header="720" w:footer="720" w:gutter="0"/>
          <w:cols w:space="720"/>
        </w:sectPr>
      </w:pPr>
    </w:p>
    <w:p w14:paraId="256C98B6" w14:textId="5D948FC3" w:rsidR="004C6C32" w:rsidRPr="00BB15A2" w:rsidRDefault="0071167C">
      <w:pPr>
        <w:pStyle w:val="BodyText"/>
        <w:spacing w:before="79" w:line="261" w:lineRule="auto"/>
        <w:ind w:left="119"/>
      </w:pPr>
      <w:r w:rsidRPr="00BB15A2">
        <w:rPr>
          <w:w w:val="105"/>
        </w:rPr>
        <w:lastRenderedPageBreak/>
        <w:t>kind or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nature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in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right-of-way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obtaining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permission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from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all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such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entities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for the Permittee’s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use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right-of-way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shall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solely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liable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any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failure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to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obtain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from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any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all entities having a property interest in the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right-of-way.</w:t>
      </w:r>
    </w:p>
    <w:p w14:paraId="59472B05" w14:textId="7E02ADE6" w:rsidR="00B75C37" w:rsidRPr="00BB15A2" w:rsidRDefault="0071167C">
      <w:pPr>
        <w:pStyle w:val="BodyText"/>
        <w:spacing w:before="156" w:line="259" w:lineRule="auto"/>
        <w:ind w:left="119" w:right="31"/>
      </w:pPr>
      <w:bookmarkStart w:id="1" w:name="_Hlk179964226"/>
      <w:r w:rsidRPr="006814ED">
        <w:rPr>
          <w:rFonts w:asciiTheme="minorHAnsi" w:hAnsiTheme="minorHAnsi" w:cstheme="minorHAnsi"/>
          <w:w w:val="105"/>
        </w:rPr>
        <w:t xml:space="preserve">The Permittee will be civilly liable to the Commonwealth for </w:t>
      </w:r>
      <w:r>
        <w:rPr>
          <w:rFonts w:asciiTheme="minorHAnsi" w:hAnsiTheme="minorHAnsi" w:cstheme="minorHAnsi"/>
          <w:w w:val="105"/>
        </w:rPr>
        <w:t>all actual</w:t>
      </w:r>
      <w:r w:rsidRPr="006814ED">
        <w:rPr>
          <w:rFonts w:asciiTheme="minorHAnsi" w:hAnsiTheme="minorHAnsi" w:cstheme="minorHAnsi"/>
          <w:w w:val="105"/>
        </w:rPr>
        <w:t xml:space="preserve"> damage</w:t>
      </w:r>
      <w:r>
        <w:rPr>
          <w:rFonts w:asciiTheme="minorHAnsi" w:hAnsiTheme="minorHAnsi" w:cstheme="minorHAnsi"/>
          <w:w w:val="105"/>
        </w:rPr>
        <w:t xml:space="preserve"> caused by a</w:t>
      </w:r>
      <w:r w:rsidRPr="006814ED">
        <w:rPr>
          <w:rFonts w:asciiTheme="minorHAnsi" w:hAnsiTheme="minorHAnsi" w:cstheme="minorHAnsi"/>
          <w:w w:val="105"/>
        </w:rPr>
        <w:t xml:space="preserve"> violation of </w:t>
      </w:r>
      <w:r>
        <w:rPr>
          <w:rFonts w:asciiTheme="minorHAnsi" w:hAnsiTheme="minorHAnsi" w:cstheme="minorHAnsi"/>
          <w:w w:val="105"/>
        </w:rPr>
        <w:t>the terms of the permit or</w:t>
      </w:r>
      <w:r w:rsidRPr="006814ED">
        <w:rPr>
          <w:rFonts w:asciiTheme="minorHAnsi" w:hAnsiTheme="minorHAnsi" w:cstheme="minorHAnsi"/>
          <w:w w:val="105"/>
        </w:rPr>
        <w:t xml:space="preserve"> </w:t>
      </w:r>
      <w:hyperlink r:id="rId9" w:history="1">
        <w:r w:rsidR="00B75C37" w:rsidRPr="002F4A40">
          <w:rPr>
            <w:rStyle w:val="Hyperlink"/>
            <w:rFonts w:asciiTheme="minorHAnsi" w:hAnsiTheme="minorHAnsi" w:cstheme="minorHAnsi"/>
            <w:b/>
            <w:color w:val="4F81BD" w:themeColor="accent1"/>
            <w:w w:val="105"/>
            <w14:textFill>
              <w14:gradFill>
                <w14:gsLst>
                  <w14:gs w14:pos="0">
                    <w14:schemeClr w14:val="accent1">
                      <w14:lumMod w14:val="75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75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75000"/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24VAC30-151-40</w:t>
        </w:r>
        <w:r w:rsidR="00B75C37" w:rsidRPr="002F4A40">
          <w:rPr>
            <w:rStyle w:val="Hyperlink"/>
            <w:rFonts w:asciiTheme="minorHAnsi" w:hAnsiTheme="minorHAnsi" w:cstheme="minorHAnsi"/>
            <w:b/>
            <w:bCs/>
            <w:color w:val="4F81BD" w:themeColor="accent1"/>
            <w:w w:val="105"/>
            <w14:textFill>
              <w14:gradFill>
                <w14:gsLst>
                  <w14:gs w14:pos="0">
                    <w14:schemeClr w14:val="accent1">
                      <w14:lumMod w14:val="75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75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75000"/>
                      <w14:shade w14:val="100000"/>
                      <w14:satMod w14:val="115000"/>
                    </w14:schemeClr>
                  </w14:gs>
                </w14:gsLst>
                <w14:lin w14:ang="2700000" w14:scaled="0"/>
              </w14:gradFill>
            </w14:textFill>
          </w:rPr>
          <w:t>.I.</w:t>
        </w:r>
      </w:hyperlink>
      <w:bookmarkEnd w:id="1"/>
    </w:p>
    <w:p w14:paraId="63392AEB" w14:textId="77777777" w:rsidR="004C6C32" w:rsidRPr="002F4A40" w:rsidRDefault="0071167C" w:rsidP="00B75C37">
      <w:pPr>
        <w:pStyle w:val="BodyText"/>
        <w:spacing w:before="156" w:line="259" w:lineRule="auto"/>
        <w:ind w:left="119" w:right="31"/>
        <w:rPr>
          <w:b/>
          <w:bCs/>
          <w:u w:val="single"/>
        </w:rPr>
      </w:pPr>
      <w:r w:rsidRPr="002F4A40">
        <w:rPr>
          <w:b/>
          <w:bCs/>
          <w:u w:val="single"/>
        </w:rPr>
        <w:t>Permit</w:t>
      </w:r>
      <w:r w:rsidRPr="002F4A40">
        <w:rPr>
          <w:b/>
          <w:bCs/>
          <w:spacing w:val="27"/>
          <w:u w:val="single"/>
        </w:rPr>
        <w:t xml:space="preserve"> </w:t>
      </w:r>
      <w:r w:rsidRPr="002F4A40">
        <w:rPr>
          <w:b/>
          <w:bCs/>
          <w:u w:val="single"/>
        </w:rPr>
        <w:t>Fees</w:t>
      </w:r>
      <w:r w:rsidRPr="002F4A40">
        <w:rPr>
          <w:b/>
          <w:bCs/>
          <w:spacing w:val="28"/>
          <w:u w:val="single"/>
        </w:rPr>
        <w:t xml:space="preserve"> </w:t>
      </w:r>
      <w:r w:rsidRPr="002F4A40">
        <w:rPr>
          <w:b/>
          <w:bCs/>
          <w:u w:val="single"/>
        </w:rPr>
        <w:t>&amp;</w:t>
      </w:r>
      <w:r w:rsidRPr="002F4A40">
        <w:rPr>
          <w:b/>
          <w:bCs/>
          <w:spacing w:val="24"/>
          <w:u w:val="single"/>
        </w:rPr>
        <w:t xml:space="preserve"> </w:t>
      </w:r>
      <w:r w:rsidRPr="002F4A40">
        <w:rPr>
          <w:b/>
          <w:bCs/>
          <w:spacing w:val="-2"/>
          <w:u w:val="single"/>
        </w:rPr>
        <w:t>Charges</w:t>
      </w:r>
    </w:p>
    <w:p w14:paraId="2330535D" w14:textId="77777777" w:rsidR="004C6C32" w:rsidRPr="00BB15A2" w:rsidRDefault="0071167C">
      <w:pPr>
        <w:pStyle w:val="BodyText"/>
        <w:spacing w:before="180"/>
        <w:ind w:left="120"/>
      </w:pPr>
      <w:r w:rsidRPr="00BB15A2">
        <w:rPr>
          <w:w w:val="105"/>
        </w:rPr>
        <w:t>The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land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use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permit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application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fee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requests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shall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10"/>
          <w:w w:val="105"/>
        </w:rPr>
        <w:t xml:space="preserve"> </w:t>
      </w:r>
      <w:r w:rsidRPr="00BB15A2">
        <w:rPr>
          <w:spacing w:val="-2"/>
          <w:w w:val="105"/>
        </w:rPr>
        <w:t>waived.</w:t>
      </w:r>
    </w:p>
    <w:p w14:paraId="0FFAD009" w14:textId="77777777" w:rsidR="004C6C32" w:rsidRPr="00BB15A2" w:rsidRDefault="004C6C32">
      <w:pPr>
        <w:pStyle w:val="BodyText"/>
      </w:pPr>
    </w:p>
    <w:p w14:paraId="240B940E" w14:textId="77777777" w:rsidR="004C6C32" w:rsidRPr="00BB15A2" w:rsidRDefault="004C6C32">
      <w:pPr>
        <w:pStyle w:val="BodyText"/>
        <w:spacing w:before="94"/>
      </w:pPr>
    </w:p>
    <w:p w14:paraId="6B3BAC0F" w14:textId="77777777" w:rsidR="004C6C32" w:rsidRPr="00BB15A2" w:rsidRDefault="0071167C">
      <w:pPr>
        <w:pStyle w:val="Heading2"/>
        <w:rPr>
          <w:u w:val="none"/>
        </w:rPr>
      </w:pPr>
      <w:r w:rsidRPr="00BB15A2">
        <w:rPr>
          <w:spacing w:val="-2"/>
          <w:w w:val="110"/>
        </w:rPr>
        <w:t>Surety</w:t>
      </w:r>
      <w:r w:rsidRPr="00BB15A2">
        <w:rPr>
          <w:spacing w:val="-5"/>
          <w:w w:val="110"/>
        </w:rPr>
        <w:t xml:space="preserve"> </w:t>
      </w:r>
      <w:r w:rsidRPr="00BB15A2">
        <w:rPr>
          <w:spacing w:val="-2"/>
          <w:w w:val="110"/>
        </w:rPr>
        <w:t>Requirement</w:t>
      </w:r>
    </w:p>
    <w:p w14:paraId="6B44A685" w14:textId="47D63FF9" w:rsidR="004C6C32" w:rsidRPr="00BB15A2" w:rsidRDefault="0071167C">
      <w:pPr>
        <w:pStyle w:val="BodyText"/>
        <w:spacing w:before="181" w:line="259" w:lineRule="auto"/>
        <w:ind w:left="120" w:right="31"/>
      </w:pPr>
      <w:r w:rsidRPr="00BB15A2">
        <w:rPr>
          <w:w w:val="105"/>
        </w:rPr>
        <w:t>The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requirement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to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provide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a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surety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operations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within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right-of-way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state- maintained highways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is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waived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if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supplies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their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own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signage.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If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VDOT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supplies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signs,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a nominal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surety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$100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per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sign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may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required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by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district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administrator’s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designee.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 xml:space="preserve">The surety may be in the form of a check, cash, irrevocable letter of credit </w:t>
      </w:r>
      <w:r w:rsidRPr="002F4A40">
        <w:rPr>
          <w:w w:val="105"/>
          <w:u w:val="single"/>
        </w:rPr>
        <w:t>(</w:t>
      </w:r>
      <w:r w:rsidRPr="00D61588">
        <w:rPr>
          <w:b/>
          <w:bCs/>
          <w:color w:val="365F91" w:themeColor="accent1" w:themeShade="BF"/>
          <w:w w:val="105"/>
          <w:u w:val="single" w:color="467885"/>
        </w:rPr>
        <w:t>LUP-</w:t>
      </w:r>
      <w:hyperlink r:id="rId10">
        <w:r w:rsidRPr="00D61588">
          <w:rPr>
            <w:b/>
            <w:bCs/>
            <w:color w:val="365F91" w:themeColor="accent1" w:themeShade="BF"/>
            <w:w w:val="105"/>
            <w:u w:val="single" w:color="467885"/>
          </w:rPr>
          <w:t>LC</w:t>
        </w:r>
      </w:hyperlink>
      <w:r w:rsidRPr="002F4A40">
        <w:rPr>
          <w:w w:val="105"/>
          <w:u w:val="single"/>
        </w:rPr>
        <w:t>),</w:t>
      </w:r>
      <w:r w:rsidRPr="00BB15A2">
        <w:rPr>
          <w:w w:val="105"/>
        </w:rPr>
        <w:t xml:space="preserve"> Resolution or surety bond (</w:t>
      </w:r>
      <w:hyperlink r:id="rId11">
        <w:r w:rsidRPr="00677764">
          <w:rPr>
            <w:b/>
            <w:bCs/>
            <w:color w:val="365F91" w:themeColor="accent1" w:themeShade="BF"/>
            <w:w w:val="105"/>
            <w:u w:val="single" w:color="467885"/>
          </w:rPr>
          <w:t>LUP-SB</w:t>
        </w:r>
      </w:hyperlink>
      <w:r w:rsidRPr="00BB15A2">
        <w:rPr>
          <w:w w:val="105"/>
        </w:rPr>
        <w:t>).</w:t>
      </w:r>
    </w:p>
    <w:p w14:paraId="43B52BE2" w14:textId="77777777" w:rsidR="004C6C32" w:rsidRPr="00BB15A2" w:rsidRDefault="004C6C32">
      <w:pPr>
        <w:pStyle w:val="BodyText"/>
      </w:pPr>
    </w:p>
    <w:p w14:paraId="186168C7" w14:textId="77777777" w:rsidR="004C6C32" w:rsidRPr="00BB15A2" w:rsidRDefault="004C6C32">
      <w:pPr>
        <w:pStyle w:val="BodyText"/>
        <w:spacing w:before="72"/>
      </w:pPr>
    </w:p>
    <w:p w14:paraId="6BFD4E71" w14:textId="77777777" w:rsidR="004C6C32" w:rsidRPr="00BB15A2" w:rsidRDefault="0071167C">
      <w:pPr>
        <w:pStyle w:val="Heading2"/>
        <w:rPr>
          <w:u w:val="none"/>
        </w:rPr>
      </w:pPr>
      <w:r w:rsidRPr="00BB15A2">
        <w:rPr>
          <w:w w:val="110"/>
        </w:rPr>
        <w:t>Cash</w:t>
      </w:r>
      <w:r w:rsidRPr="00BB15A2">
        <w:rPr>
          <w:spacing w:val="6"/>
          <w:w w:val="110"/>
        </w:rPr>
        <w:t xml:space="preserve"> </w:t>
      </w:r>
      <w:r w:rsidRPr="00BB15A2">
        <w:rPr>
          <w:w w:val="110"/>
        </w:rPr>
        <w:t>Surety</w:t>
      </w:r>
      <w:r w:rsidRPr="00BB15A2">
        <w:rPr>
          <w:spacing w:val="5"/>
          <w:w w:val="110"/>
        </w:rPr>
        <w:t xml:space="preserve"> </w:t>
      </w:r>
      <w:r w:rsidRPr="00BB15A2">
        <w:rPr>
          <w:spacing w:val="-2"/>
          <w:w w:val="110"/>
        </w:rPr>
        <w:t>Refund</w:t>
      </w:r>
    </w:p>
    <w:p w14:paraId="6FB72F12" w14:textId="01611132" w:rsidR="004C6C32" w:rsidRPr="00BB15A2" w:rsidRDefault="0071167C">
      <w:pPr>
        <w:pStyle w:val="BodyText"/>
        <w:spacing w:before="183" w:line="259" w:lineRule="auto"/>
        <w:ind w:left="120" w:right="104"/>
      </w:pPr>
      <w:r w:rsidRPr="00BB15A2">
        <w:rPr>
          <w:w w:val="105"/>
        </w:rPr>
        <w:t>Applicants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owing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Internal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Revenue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Service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or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Commonwealth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Virginia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may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not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receive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 xml:space="preserve">a refund of the cash guarantee provided for the issuance of a VDOT land use permit unless the amount owed is less than the amount of cash guarantee provided. Applicants providing cash guarantee for the issuance of a VDOT land use permit must provide an executed copy of the Commonwealth of Virginia’s Substitute Form </w:t>
      </w:r>
      <w:hyperlink r:id="rId12">
        <w:r w:rsidRPr="00677764">
          <w:rPr>
            <w:b/>
            <w:bCs/>
            <w:color w:val="365F91" w:themeColor="accent1" w:themeShade="BF"/>
            <w:w w:val="105"/>
            <w:u w:val="single" w:color="467885"/>
          </w:rPr>
          <w:t>W-9</w:t>
        </w:r>
      </w:hyperlink>
      <w:r w:rsidRPr="00BB15A2">
        <w:rPr>
          <w:color w:val="467885"/>
          <w:w w:val="105"/>
        </w:rPr>
        <w:t xml:space="preserve"> </w:t>
      </w:r>
      <w:r w:rsidRPr="00BB15A2">
        <w:rPr>
          <w:w w:val="105"/>
        </w:rPr>
        <w:t>to receive a refund of the cash guarantee provided for the issuance of a VDOT land use permit.</w:t>
      </w:r>
    </w:p>
    <w:p w14:paraId="6195C6A4" w14:textId="77777777" w:rsidR="004C6C32" w:rsidRPr="00BB15A2" w:rsidRDefault="004C6C32">
      <w:pPr>
        <w:pStyle w:val="BodyText"/>
      </w:pPr>
    </w:p>
    <w:p w14:paraId="49F25A38" w14:textId="77777777" w:rsidR="004C6C32" w:rsidRPr="00BB15A2" w:rsidRDefault="004C6C32">
      <w:pPr>
        <w:pStyle w:val="BodyText"/>
        <w:spacing w:before="69"/>
      </w:pPr>
    </w:p>
    <w:p w14:paraId="717BEB9C" w14:textId="77777777" w:rsidR="004C6C32" w:rsidRPr="00BB15A2" w:rsidRDefault="0071167C">
      <w:pPr>
        <w:pStyle w:val="Heading2"/>
        <w:rPr>
          <w:u w:val="none"/>
        </w:rPr>
      </w:pPr>
      <w:r w:rsidRPr="00BB15A2">
        <w:rPr>
          <w:w w:val="110"/>
        </w:rPr>
        <w:t>Permit</w:t>
      </w:r>
      <w:r w:rsidRPr="00BB15A2">
        <w:rPr>
          <w:spacing w:val="4"/>
          <w:w w:val="110"/>
        </w:rPr>
        <w:t xml:space="preserve"> </w:t>
      </w:r>
      <w:r w:rsidRPr="00BB15A2">
        <w:rPr>
          <w:w w:val="110"/>
        </w:rPr>
        <w:t>Speciﬁc</w:t>
      </w:r>
      <w:r w:rsidRPr="00BB15A2">
        <w:rPr>
          <w:spacing w:val="2"/>
          <w:w w:val="110"/>
        </w:rPr>
        <w:t xml:space="preserve"> </w:t>
      </w:r>
      <w:r w:rsidRPr="00BB15A2">
        <w:rPr>
          <w:spacing w:val="-2"/>
          <w:w w:val="110"/>
        </w:rPr>
        <w:t>Requirements</w:t>
      </w:r>
    </w:p>
    <w:p w14:paraId="3A0AB4A3" w14:textId="77777777" w:rsidR="004C6C32" w:rsidRPr="00BB15A2" w:rsidRDefault="0071167C" w:rsidP="002F4A40">
      <w:pPr>
        <w:pStyle w:val="ListParagraph"/>
        <w:numPr>
          <w:ilvl w:val="0"/>
          <w:numId w:val="1"/>
        </w:numPr>
        <w:spacing w:before="183" w:line="259" w:lineRule="auto"/>
        <w:ind w:left="450" w:right="134"/>
        <w:jc w:val="both"/>
      </w:pPr>
      <w:r w:rsidRPr="00BB15A2">
        <w:rPr>
          <w:w w:val="105"/>
        </w:rPr>
        <w:t>The approval of a permit authorizing volunteer mowing within the right-of-way of state- maintained highways may be granted only under conditions which assure reasonable safety for all participants and other highway users and will not cause unreasonable interference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with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normal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traffic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ﬂow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which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would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seriously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inconvenience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other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 xml:space="preserve">highway </w:t>
      </w:r>
      <w:r w:rsidRPr="00BB15A2">
        <w:rPr>
          <w:spacing w:val="-2"/>
          <w:w w:val="105"/>
        </w:rPr>
        <w:t>users.</w:t>
      </w:r>
    </w:p>
    <w:p w14:paraId="47C09985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200"/>
        </w:tabs>
        <w:spacing w:before="158" w:line="259" w:lineRule="auto"/>
        <w:ind w:left="450" w:right="135"/>
        <w:jc w:val="both"/>
      </w:pPr>
      <w:r w:rsidRPr="00BB15A2">
        <w:rPr>
          <w:w w:val="105"/>
        </w:rPr>
        <w:t>A permit allowing private entities to mow within the right-of-way of state-maintained highways</w:t>
      </w:r>
      <w:r w:rsidRPr="00BB15A2">
        <w:rPr>
          <w:spacing w:val="-14"/>
          <w:w w:val="105"/>
        </w:rPr>
        <w:t xml:space="preserve"> </w:t>
      </w:r>
      <w:r w:rsidRPr="00BB15A2">
        <w:rPr>
          <w:w w:val="105"/>
        </w:rPr>
        <w:t>must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include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certain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items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to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promote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safety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volunteers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involved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and that of the traveling public. Additionally, in such cases providing volunteers with some basic traffic safety instruction is important.</w:t>
      </w:r>
    </w:p>
    <w:p w14:paraId="42CE6805" w14:textId="77777777" w:rsidR="004C6C32" w:rsidRPr="00BB15A2" w:rsidRDefault="004C6C32" w:rsidP="002F4A40">
      <w:pPr>
        <w:spacing w:line="259" w:lineRule="auto"/>
        <w:ind w:left="450"/>
        <w:jc w:val="both"/>
        <w:sectPr w:rsidR="004C6C32" w:rsidRPr="00BB15A2">
          <w:footerReference w:type="default" r:id="rId13"/>
          <w:pgSz w:w="12240" w:h="15840"/>
          <w:pgMar w:top="1360" w:right="1300" w:bottom="1240" w:left="1320" w:header="0" w:footer="1059" w:gutter="0"/>
          <w:pgNumType w:start="2"/>
          <w:cols w:space="720"/>
        </w:sectPr>
      </w:pPr>
    </w:p>
    <w:p w14:paraId="03796674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200"/>
        </w:tabs>
        <w:spacing w:before="77" w:line="259" w:lineRule="auto"/>
        <w:ind w:left="450" w:right="132"/>
      </w:pPr>
      <w:r w:rsidRPr="00BB15A2">
        <w:rPr>
          <w:w w:val="105"/>
        </w:rPr>
        <w:lastRenderedPageBreak/>
        <w:t>Consideration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should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given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to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utilization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VDOT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Comprehensive</w:t>
      </w:r>
      <w:r w:rsidRPr="00BB15A2">
        <w:rPr>
          <w:spacing w:val="40"/>
          <w:w w:val="105"/>
        </w:rPr>
        <w:t xml:space="preserve"> </w:t>
      </w:r>
      <w:r w:rsidRPr="00BB15A2">
        <w:rPr>
          <w:w w:val="105"/>
        </w:rPr>
        <w:t>Roadside Management Program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for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activities other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than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or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picking up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litter.</w:t>
      </w:r>
    </w:p>
    <w:p w14:paraId="635C336D" w14:textId="16A3265B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line="259" w:lineRule="auto"/>
        <w:ind w:left="450" w:right="242" w:hanging="362"/>
      </w:pPr>
      <w:r w:rsidRPr="00BB15A2">
        <w:rPr>
          <w:w w:val="105"/>
        </w:rPr>
        <w:t>All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mo</w:t>
      </w:r>
      <w:r>
        <w:rPr>
          <w:w w:val="105"/>
        </w:rPr>
        <w:t>w</w:t>
      </w:r>
      <w:r w:rsidRPr="00BB15A2">
        <w:rPr>
          <w:w w:val="105"/>
        </w:rPr>
        <w:t>ing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operations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on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highway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segments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with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speed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limits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greater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than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45 mph shall be performed only by licensed, bonded and insured persons.</w:t>
      </w:r>
    </w:p>
    <w:p w14:paraId="632DBAC8" w14:textId="77777777" w:rsidR="004C6C32" w:rsidRPr="00BB15A2" w:rsidRDefault="0071167C" w:rsidP="002F4A40">
      <w:pPr>
        <w:pStyle w:val="ListParagraph"/>
        <w:numPr>
          <w:ilvl w:val="0"/>
          <w:numId w:val="1"/>
        </w:numPr>
        <w:spacing w:line="259" w:lineRule="auto"/>
        <w:ind w:left="450" w:right="187" w:hanging="362"/>
      </w:pPr>
      <w:r w:rsidRPr="00BB15A2">
        <w:rPr>
          <w:w w:val="105"/>
        </w:rPr>
        <w:t>The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permittee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must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notify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district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administrator’s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designee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at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least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one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week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prior</w:t>
      </w:r>
      <w:r w:rsidRPr="00BB15A2">
        <w:rPr>
          <w:spacing w:val="-10"/>
          <w:w w:val="105"/>
        </w:rPr>
        <w:t xml:space="preserve"> </w:t>
      </w:r>
      <w:r w:rsidRPr="00BB15A2">
        <w:rPr>
          <w:w w:val="105"/>
        </w:rPr>
        <w:t>to initiating volunteer mowing activities.</w:t>
      </w:r>
    </w:p>
    <w:p w14:paraId="6C6370DB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200"/>
        </w:tabs>
        <w:spacing w:before="161" w:line="259" w:lineRule="auto"/>
        <w:ind w:left="450" w:right="179" w:hanging="361"/>
      </w:pPr>
      <w:r w:rsidRPr="00BB15A2">
        <w:t>All</w:t>
      </w:r>
      <w:r w:rsidRPr="00BB15A2">
        <w:rPr>
          <w:spacing w:val="37"/>
        </w:rPr>
        <w:t xml:space="preserve"> </w:t>
      </w:r>
      <w:r w:rsidRPr="00BB15A2">
        <w:t>volunteer</w:t>
      </w:r>
      <w:r w:rsidRPr="00BB15A2">
        <w:rPr>
          <w:spacing w:val="37"/>
        </w:rPr>
        <w:t xml:space="preserve"> </w:t>
      </w:r>
      <w:r w:rsidRPr="00BB15A2">
        <w:t>mowing</w:t>
      </w:r>
      <w:r w:rsidRPr="00BB15A2">
        <w:rPr>
          <w:spacing w:val="33"/>
        </w:rPr>
        <w:t xml:space="preserve"> </w:t>
      </w:r>
      <w:r w:rsidRPr="00BB15A2">
        <w:t>operations</w:t>
      </w:r>
      <w:r w:rsidRPr="00BB15A2">
        <w:rPr>
          <w:spacing w:val="33"/>
        </w:rPr>
        <w:t xml:space="preserve"> </w:t>
      </w:r>
      <w:r w:rsidRPr="00BB15A2">
        <w:t>are</w:t>
      </w:r>
      <w:r w:rsidRPr="00BB15A2">
        <w:rPr>
          <w:spacing w:val="29"/>
        </w:rPr>
        <w:t xml:space="preserve"> </w:t>
      </w:r>
      <w:r w:rsidRPr="00BB15A2">
        <w:t>restricted</w:t>
      </w:r>
      <w:r w:rsidRPr="00BB15A2">
        <w:rPr>
          <w:spacing w:val="39"/>
        </w:rPr>
        <w:t xml:space="preserve"> </w:t>
      </w:r>
      <w:r w:rsidRPr="00BB15A2">
        <w:t>to</w:t>
      </w:r>
      <w:r w:rsidRPr="00BB15A2">
        <w:rPr>
          <w:spacing w:val="33"/>
        </w:rPr>
        <w:t xml:space="preserve"> </w:t>
      </w:r>
      <w:r w:rsidRPr="00BB15A2">
        <w:t>non-limited</w:t>
      </w:r>
      <w:r w:rsidRPr="00BB15A2">
        <w:rPr>
          <w:spacing w:val="37"/>
        </w:rPr>
        <w:t xml:space="preserve"> </w:t>
      </w:r>
      <w:r w:rsidRPr="00BB15A2">
        <w:t>access</w:t>
      </w:r>
      <w:r w:rsidRPr="00BB15A2">
        <w:rPr>
          <w:spacing w:val="37"/>
        </w:rPr>
        <w:t xml:space="preserve"> </w:t>
      </w:r>
      <w:r w:rsidRPr="00BB15A2">
        <w:t>right-of-way</w:t>
      </w:r>
      <w:r w:rsidRPr="00BB15A2">
        <w:rPr>
          <w:spacing w:val="40"/>
        </w:rPr>
        <w:t xml:space="preserve"> </w:t>
      </w:r>
      <w:r w:rsidRPr="00BB15A2">
        <w:t>except</w:t>
      </w:r>
      <w:r w:rsidRPr="00BB15A2">
        <w:rPr>
          <w:spacing w:val="37"/>
        </w:rPr>
        <w:t xml:space="preserve"> </w:t>
      </w:r>
      <w:r w:rsidRPr="00BB15A2">
        <w:t>those</w:t>
      </w:r>
      <w:r w:rsidRPr="00BB15A2">
        <w:rPr>
          <w:spacing w:val="33"/>
        </w:rPr>
        <w:t xml:space="preserve"> </w:t>
      </w:r>
      <w:r w:rsidRPr="00BB15A2">
        <w:t>performed</w:t>
      </w:r>
      <w:r w:rsidRPr="00BB15A2">
        <w:rPr>
          <w:spacing w:val="37"/>
        </w:rPr>
        <w:t xml:space="preserve"> </w:t>
      </w:r>
      <w:r w:rsidRPr="00BB15A2">
        <w:t>in</w:t>
      </w:r>
      <w:r w:rsidRPr="00BB15A2">
        <w:rPr>
          <w:spacing w:val="37"/>
        </w:rPr>
        <w:t xml:space="preserve"> </w:t>
      </w:r>
      <w:r w:rsidRPr="00BB15A2">
        <w:t>conjunction</w:t>
      </w:r>
      <w:r w:rsidRPr="00BB15A2">
        <w:rPr>
          <w:spacing w:val="33"/>
        </w:rPr>
        <w:t xml:space="preserve"> </w:t>
      </w:r>
      <w:r w:rsidRPr="00BB15A2">
        <w:t>with</w:t>
      </w:r>
      <w:r w:rsidRPr="00BB15A2">
        <w:rPr>
          <w:spacing w:val="37"/>
        </w:rPr>
        <w:t xml:space="preserve"> </w:t>
      </w:r>
      <w:r w:rsidRPr="00BB15A2">
        <w:t>improvements</w:t>
      </w:r>
      <w:r w:rsidRPr="00BB15A2">
        <w:rPr>
          <w:spacing w:val="37"/>
        </w:rPr>
        <w:t xml:space="preserve"> </w:t>
      </w:r>
      <w:r w:rsidRPr="00BB15A2">
        <w:t>installed</w:t>
      </w:r>
      <w:r w:rsidRPr="00BB15A2">
        <w:rPr>
          <w:spacing w:val="33"/>
        </w:rPr>
        <w:t xml:space="preserve"> </w:t>
      </w:r>
      <w:r w:rsidRPr="00BB15A2">
        <w:t>under</w:t>
      </w:r>
      <w:r w:rsidRPr="00BB15A2">
        <w:rPr>
          <w:spacing w:val="37"/>
        </w:rPr>
        <w:t xml:space="preserve"> </w:t>
      </w:r>
      <w:r w:rsidRPr="00BB15A2">
        <w:t>the</w:t>
      </w:r>
      <w:r w:rsidRPr="00BB15A2">
        <w:rPr>
          <w:spacing w:val="33"/>
        </w:rPr>
        <w:t xml:space="preserve"> </w:t>
      </w:r>
      <w:r w:rsidRPr="00BB15A2">
        <w:t>auspices of</w:t>
      </w:r>
      <w:r w:rsidRPr="00BB15A2">
        <w:rPr>
          <w:spacing w:val="37"/>
        </w:rPr>
        <w:t xml:space="preserve"> </w:t>
      </w:r>
      <w:r w:rsidRPr="00BB15A2">
        <w:t>a</w:t>
      </w:r>
      <w:r w:rsidRPr="00BB15A2">
        <w:rPr>
          <w:spacing w:val="31"/>
        </w:rPr>
        <w:t xml:space="preserve"> </w:t>
      </w:r>
      <w:r w:rsidRPr="00BB15A2">
        <w:t>Comprehensive</w:t>
      </w:r>
      <w:r w:rsidRPr="00BB15A2">
        <w:rPr>
          <w:spacing w:val="29"/>
        </w:rPr>
        <w:t xml:space="preserve"> </w:t>
      </w:r>
      <w:r w:rsidRPr="00BB15A2">
        <w:t>Roadside</w:t>
      </w:r>
      <w:r w:rsidRPr="00BB15A2">
        <w:rPr>
          <w:spacing w:val="29"/>
        </w:rPr>
        <w:t xml:space="preserve"> </w:t>
      </w:r>
      <w:r w:rsidRPr="00BB15A2">
        <w:t>Management</w:t>
      </w:r>
      <w:r w:rsidRPr="00BB15A2">
        <w:rPr>
          <w:spacing w:val="33"/>
        </w:rPr>
        <w:t xml:space="preserve"> </w:t>
      </w:r>
      <w:r w:rsidRPr="00BB15A2">
        <w:t>project</w:t>
      </w:r>
      <w:r w:rsidRPr="00BB15A2">
        <w:rPr>
          <w:spacing w:val="27"/>
        </w:rPr>
        <w:t xml:space="preserve"> </w:t>
      </w:r>
      <w:r w:rsidRPr="00BB15A2">
        <w:t>or</w:t>
      </w:r>
      <w:r w:rsidRPr="00BB15A2">
        <w:rPr>
          <w:spacing w:val="37"/>
        </w:rPr>
        <w:t xml:space="preserve"> </w:t>
      </w:r>
      <w:r w:rsidRPr="00BB15A2">
        <w:t>a</w:t>
      </w:r>
      <w:r w:rsidRPr="00BB15A2">
        <w:rPr>
          <w:spacing w:val="31"/>
        </w:rPr>
        <w:t xml:space="preserve"> </w:t>
      </w:r>
      <w:r w:rsidRPr="00BB15A2">
        <w:t>Roadside</w:t>
      </w:r>
      <w:r w:rsidRPr="00BB15A2">
        <w:rPr>
          <w:spacing w:val="29"/>
        </w:rPr>
        <w:t xml:space="preserve"> </w:t>
      </w:r>
      <w:r w:rsidRPr="00BB15A2">
        <w:t>Management</w:t>
      </w:r>
      <w:r w:rsidRPr="00BB15A2">
        <w:rPr>
          <w:spacing w:val="37"/>
        </w:rPr>
        <w:t xml:space="preserve"> </w:t>
      </w:r>
      <w:r w:rsidRPr="00BB15A2">
        <w:t xml:space="preserve">Special </w:t>
      </w:r>
      <w:r w:rsidRPr="00BB15A2">
        <w:rPr>
          <w:spacing w:val="-2"/>
          <w:w w:val="110"/>
        </w:rPr>
        <w:t>project.</w:t>
      </w:r>
    </w:p>
    <w:p w14:paraId="3DED7878" w14:textId="16CE8B1E" w:rsidR="004C6C32" w:rsidRPr="00BB15A2" w:rsidRDefault="0071167C" w:rsidP="002F4A40">
      <w:pPr>
        <w:pStyle w:val="ListParagraph"/>
        <w:numPr>
          <w:ilvl w:val="0"/>
          <w:numId w:val="1"/>
        </w:numPr>
        <w:spacing w:before="158" w:line="259" w:lineRule="auto"/>
        <w:ind w:left="450" w:right="222" w:hanging="362"/>
      </w:pPr>
      <w:r w:rsidRPr="00BB15A2">
        <w:rPr>
          <w:w w:val="105"/>
        </w:rPr>
        <w:t>Volunteer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operations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within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limited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access</w:t>
      </w:r>
      <w:r w:rsidRPr="00BB15A2">
        <w:rPr>
          <w:spacing w:val="-11"/>
          <w:w w:val="105"/>
        </w:rPr>
        <w:t xml:space="preserve"> </w:t>
      </w:r>
      <w:r w:rsidRPr="00BB15A2">
        <w:rPr>
          <w:w w:val="105"/>
        </w:rPr>
        <w:t>right-of</w:t>
      </w:r>
      <w:r>
        <w:rPr>
          <w:spacing w:val="-8"/>
          <w:w w:val="105"/>
        </w:rPr>
        <w:t>-</w:t>
      </w:r>
      <w:r w:rsidRPr="00BB15A2">
        <w:rPr>
          <w:w w:val="105"/>
        </w:rPr>
        <w:t>way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shall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only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12"/>
          <w:w w:val="105"/>
        </w:rPr>
        <w:t xml:space="preserve"> </w:t>
      </w:r>
      <w:r w:rsidRPr="00BB15A2">
        <w:rPr>
          <w:w w:val="105"/>
        </w:rPr>
        <w:t>performed under the auspices of a Comprehensive Roadside Management project or a Roadside Management Special project and be restricted to non-mainline areas.</w:t>
      </w:r>
    </w:p>
    <w:p w14:paraId="5A33779F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199"/>
        </w:tabs>
        <w:ind w:left="450" w:hanging="359"/>
      </w:pPr>
      <w:r w:rsidRPr="00BB15A2">
        <w:rPr>
          <w:w w:val="105"/>
        </w:rPr>
        <w:t>Participants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must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at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least</w:t>
      </w:r>
      <w:r w:rsidRPr="00BB15A2">
        <w:rPr>
          <w:spacing w:val="1"/>
          <w:w w:val="105"/>
        </w:rPr>
        <w:t xml:space="preserve"> </w:t>
      </w:r>
      <w:r w:rsidRPr="00BB15A2">
        <w:rPr>
          <w:w w:val="105"/>
        </w:rPr>
        <w:t>18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 xml:space="preserve">years </w:t>
      </w:r>
      <w:r w:rsidRPr="00BB15A2">
        <w:rPr>
          <w:spacing w:val="-4"/>
          <w:w w:val="105"/>
        </w:rPr>
        <w:t>old.</w:t>
      </w:r>
    </w:p>
    <w:p w14:paraId="0380FB69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200"/>
        </w:tabs>
        <w:spacing w:before="183" w:line="256" w:lineRule="auto"/>
        <w:ind w:left="450" w:right="231" w:hanging="361"/>
      </w:pPr>
      <w:r w:rsidRPr="00BB15A2">
        <w:rPr>
          <w:w w:val="105"/>
        </w:rPr>
        <w:t>A</w:t>
      </w:r>
      <w:r w:rsidRPr="00BB15A2">
        <w:rPr>
          <w:spacing w:val="-14"/>
          <w:w w:val="105"/>
        </w:rPr>
        <w:t xml:space="preserve"> </w:t>
      </w:r>
      <w:r w:rsidRPr="00BB15A2">
        <w:rPr>
          <w:w w:val="105"/>
        </w:rPr>
        <w:t>copy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VDOT’s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Safety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Guidelines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13"/>
          <w:w w:val="105"/>
        </w:rPr>
        <w:t xml:space="preserve"> </w:t>
      </w:r>
      <w:r w:rsidRPr="00BB15A2">
        <w:rPr>
          <w:w w:val="105"/>
        </w:rPr>
        <w:t>Operation traffic control layout must be attached to the permit.</w:t>
      </w:r>
    </w:p>
    <w:p w14:paraId="0639AD29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197"/>
          <w:tab w:val="left" w:pos="1201"/>
        </w:tabs>
        <w:spacing w:before="164" w:line="259" w:lineRule="auto"/>
        <w:ind w:left="450" w:right="202" w:hanging="362"/>
      </w:pPr>
      <w:r w:rsidRPr="00BB15A2">
        <w:rPr>
          <w:w w:val="105"/>
        </w:rPr>
        <w:t>VDOT may provide safety vests and signs, if available, and shall designate the location of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any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needed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signs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as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determined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by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district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administrator’s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designee.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Any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signage provided by VDOT shall be returned upon completion of each mowing event.</w:t>
      </w:r>
    </w:p>
    <w:p w14:paraId="6DB4B258" w14:textId="77777777" w:rsidR="004C6C32" w:rsidRPr="00BB15A2" w:rsidRDefault="0071167C" w:rsidP="002F4A40">
      <w:pPr>
        <w:pStyle w:val="ListParagraph"/>
        <w:numPr>
          <w:ilvl w:val="0"/>
          <w:numId w:val="1"/>
        </w:numPr>
        <w:spacing w:before="160" w:line="259" w:lineRule="auto"/>
        <w:ind w:left="450" w:right="296" w:hanging="361"/>
      </w:pPr>
      <w:r w:rsidRPr="00BB15A2">
        <w:rPr>
          <w:w w:val="105"/>
        </w:rPr>
        <w:t>The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permit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holder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shall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place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signs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in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accordance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with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Volunteer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 xml:space="preserve">Mowing Operation instructions or at locations determined by the district administrator’s </w:t>
      </w:r>
      <w:r w:rsidRPr="00BB15A2">
        <w:rPr>
          <w:spacing w:val="-2"/>
          <w:w w:val="105"/>
        </w:rPr>
        <w:t>designee.</w:t>
      </w:r>
    </w:p>
    <w:p w14:paraId="482AB981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198"/>
        </w:tabs>
        <w:ind w:left="450" w:hanging="358"/>
      </w:pPr>
      <w:r w:rsidRPr="00BB15A2">
        <w:rPr>
          <w:w w:val="105"/>
        </w:rPr>
        <w:t>The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maximum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segment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length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per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VDOT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Land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Use</w:t>
      </w:r>
      <w:r w:rsidRPr="00BB15A2">
        <w:rPr>
          <w:spacing w:val="-9"/>
          <w:w w:val="105"/>
        </w:rPr>
        <w:t xml:space="preserve"> </w:t>
      </w:r>
      <w:r w:rsidRPr="00BB15A2">
        <w:rPr>
          <w:w w:val="105"/>
        </w:rPr>
        <w:t>Permit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shall</w:t>
      </w:r>
      <w:r w:rsidRPr="00BB15A2">
        <w:rPr>
          <w:spacing w:val="-8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2</w:t>
      </w:r>
      <w:r w:rsidRPr="00BB15A2">
        <w:rPr>
          <w:spacing w:val="-10"/>
          <w:w w:val="105"/>
        </w:rPr>
        <w:t xml:space="preserve"> </w:t>
      </w:r>
      <w:r w:rsidRPr="00BB15A2">
        <w:rPr>
          <w:spacing w:val="-2"/>
          <w:w w:val="105"/>
        </w:rPr>
        <w:t>miles.</w:t>
      </w:r>
    </w:p>
    <w:p w14:paraId="2A1B541E" w14:textId="77777777" w:rsidR="004C6C32" w:rsidRPr="00BB15A2" w:rsidRDefault="0071167C" w:rsidP="002F4A40">
      <w:pPr>
        <w:pStyle w:val="ListParagraph"/>
        <w:numPr>
          <w:ilvl w:val="0"/>
          <w:numId w:val="1"/>
        </w:numPr>
        <w:tabs>
          <w:tab w:val="left" w:pos="1197"/>
          <w:tab w:val="left" w:pos="1200"/>
        </w:tabs>
        <w:spacing w:before="181" w:line="259" w:lineRule="auto"/>
        <w:ind w:left="450" w:right="233" w:hanging="361"/>
      </w:pPr>
      <w:r w:rsidRPr="00BB15A2">
        <w:rPr>
          <w:w w:val="105"/>
        </w:rPr>
        <w:t>No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lane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closures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will</w:t>
      </w:r>
      <w:r w:rsidRPr="00BB15A2">
        <w:rPr>
          <w:spacing w:val="-7"/>
          <w:w w:val="105"/>
        </w:rPr>
        <w:t xml:space="preserve"> </w:t>
      </w:r>
      <w:r w:rsidRPr="00BB15A2">
        <w:rPr>
          <w:w w:val="105"/>
        </w:rPr>
        <w:t>be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allowed,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mower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operator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and</w:t>
      </w:r>
      <w:r w:rsidRPr="00BB15A2">
        <w:rPr>
          <w:spacing w:val="-6"/>
          <w:w w:val="105"/>
        </w:rPr>
        <w:t xml:space="preserve"> </w:t>
      </w:r>
      <w:r w:rsidRPr="00BB15A2">
        <w:rPr>
          <w:w w:val="105"/>
        </w:rPr>
        <w:t>mowing</w:t>
      </w:r>
      <w:r w:rsidRPr="00BB15A2">
        <w:rPr>
          <w:spacing w:val="-3"/>
          <w:w w:val="105"/>
        </w:rPr>
        <w:t xml:space="preserve"> </w:t>
      </w:r>
      <w:r w:rsidRPr="00BB15A2">
        <w:rPr>
          <w:w w:val="105"/>
        </w:rPr>
        <w:t>equipment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shall not encroach into the travel way while in operation.</w:t>
      </w:r>
    </w:p>
    <w:p w14:paraId="7576DCF6" w14:textId="77777777" w:rsidR="004C6C32" w:rsidRPr="00BB15A2" w:rsidRDefault="004C6C32">
      <w:pPr>
        <w:pStyle w:val="BodyText"/>
      </w:pPr>
    </w:p>
    <w:p w14:paraId="6C07AFF1" w14:textId="77777777" w:rsidR="004C6C32" w:rsidRPr="00BB15A2" w:rsidRDefault="004C6C32">
      <w:pPr>
        <w:pStyle w:val="BodyText"/>
        <w:spacing w:before="73"/>
      </w:pPr>
    </w:p>
    <w:p w14:paraId="7DF5A403" w14:textId="77777777" w:rsidR="004C6C32" w:rsidRPr="00BB15A2" w:rsidRDefault="0071167C">
      <w:pPr>
        <w:pStyle w:val="Heading2"/>
        <w:rPr>
          <w:u w:val="none"/>
        </w:rPr>
      </w:pPr>
      <w:r w:rsidRPr="00BB15A2">
        <w:rPr>
          <w:w w:val="105"/>
        </w:rPr>
        <w:t>Permit</w:t>
      </w:r>
      <w:r w:rsidRPr="00BB15A2">
        <w:rPr>
          <w:spacing w:val="3"/>
          <w:w w:val="110"/>
        </w:rPr>
        <w:t xml:space="preserve"> </w:t>
      </w:r>
      <w:r w:rsidRPr="00BB15A2">
        <w:rPr>
          <w:spacing w:val="-2"/>
          <w:w w:val="110"/>
        </w:rPr>
        <w:t>Revocation</w:t>
      </w:r>
    </w:p>
    <w:p w14:paraId="53A203D8" w14:textId="0CBBA910" w:rsidR="004C6C32" w:rsidRPr="00BB15A2" w:rsidRDefault="0071167C">
      <w:pPr>
        <w:pStyle w:val="BodyText"/>
        <w:spacing w:before="180" w:line="259" w:lineRule="auto"/>
        <w:ind w:left="120" w:right="301"/>
      </w:pPr>
      <w:r w:rsidRPr="00BB15A2">
        <w:rPr>
          <w:w w:val="105"/>
        </w:rPr>
        <w:t>At the discretion of the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district administrator’s designee,</w:t>
      </w:r>
      <w:r w:rsidRPr="00BB15A2">
        <w:rPr>
          <w:spacing w:val="-1"/>
          <w:w w:val="105"/>
        </w:rPr>
        <w:t xml:space="preserve"> </w:t>
      </w:r>
      <w:r w:rsidRPr="00BB15A2">
        <w:rPr>
          <w:w w:val="105"/>
        </w:rPr>
        <w:t>the land use permit may be revoked for non-compliance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with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conditions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of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the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permit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or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if</w:t>
      </w:r>
      <w:r w:rsidRPr="00BB15A2">
        <w:rPr>
          <w:spacing w:val="-5"/>
          <w:w w:val="105"/>
        </w:rPr>
        <w:t xml:space="preserve"> </w:t>
      </w:r>
      <w:r w:rsidRPr="00BB15A2">
        <w:rPr>
          <w:w w:val="105"/>
        </w:rPr>
        <w:t>physical conditions</w:t>
      </w:r>
      <w:r w:rsidRPr="00BB15A2">
        <w:rPr>
          <w:spacing w:val="-2"/>
          <w:w w:val="105"/>
        </w:rPr>
        <w:t xml:space="preserve"> </w:t>
      </w:r>
      <w:r w:rsidRPr="00BB15A2">
        <w:rPr>
          <w:w w:val="105"/>
        </w:rPr>
        <w:t>are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>deemed unsafe</w:t>
      </w:r>
      <w:r w:rsidRPr="00BB15A2">
        <w:rPr>
          <w:spacing w:val="-4"/>
          <w:w w:val="105"/>
        </w:rPr>
        <w:t xml:space="preserve"> </w:t>
      </w:r>
      <w:r w:rsidRPr="00BB15A2">
        <w:rPr>
          <w:w w:val="105"/>
        </w:rPr>
        <w:t xml:space="preserve">for the </w:t>
      </w:r>
      <w:r w:rsidRPr="00BB15A2">
        <w:rPr>
          <w:spacing w:val="-2"/>
          <w:w w:val="105"/>
        </w:rPr>
        <w:t>participant(s).</w:t>
      </w:r>
    </w:p>
    <w:sectPr w:rsidR="004C6C32" w:rsidRPr="00BB15A2">
      <w:pgSz w:w="12240" w:h="15840"/>
      <w:pgMar w:top="1360" w:right="1300" w:bottom="1240" w:left="132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5B72D" w14:textId="77777777" w:rsidR="0084177B" w:rsidRDefault="0084177B">
      <w:r>
        <w:separator/>
      </w:r>
    </w:p>
  </w:endnote>
  <w:endnote w:type="continuationSeparator" w:id="0">
    <w:p w14:paraId="48077A51" w14:textId="77777777" w:rsidR="0084177B" w:rsidRDefault="0084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D153" w14:textId="77777777" w:rsidR="004C6C32" w:rsidRDefault="007116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67908B" wp14:editId="222116EA">
              <wp:simplePos x="0" y="0"/>
              <wp:positionH relativeFrom="page">
                <wp:posOffset>3810000</wp:posOffset>
              </wp:positionH>
              <wp:positionV relativeFrom="page">
                <wp:posOffset>9246537</wp:posOffset>
              </wp:positionV>
              <wp:extent cx="163830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8D07E" w14:textId="77777777" w:rsidR="004C6C32" w:rsidRDefault="0071167C"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790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28.05pt;width:12.9pt;height:1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" filled="f" stroked="f">
              <v:textbox inset="0,0,0,0">
                <w:txbxContent>
                  <w:p w14:paraId="6A78D07E" w14:textId="77777777" w:rsidR="004C6C32" w:rsidRDefault="0071167C"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CB87" w14:textId="77777777" w:rsidR="0084177B" w:rsidRDefault="0084177B">
      <w:r>
        <w:separator/>
      </w:r>
    </w:p>
  </w:footnote>
  <w:footnote w:type="continuationSeparator" w:id="0">
    <w:p w14:paraId="2D0492F4" w14:textId="77777777" w:rsidR="0084177B" w:rsidRDefault="0084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62862"/>
    <w:multiLevelType w:val="hybridMultilevel"/>
    <w:tmpl w:val="C1FECEA0"/>
    <w:lvl w:ilvl="0" w:tplc="5A42FCB2">
      <w:start w:val="1"/>
      <w:numFmt w:val="decimal"/>
      <w:lvlText w:val="%1)"/>
      <w:lvlJc w:val="left"/>
      <w:pPr>
        <w:ind w:left="11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CBDA287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98601EC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9F0F83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1766F06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69626C6A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9FE50A4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02C23C0A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 w:tplc="C7AEFB66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1" w16cid:durableId="39651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2"/>
    <w:rsid w:val="00185AB9"/>
    <w:rsid w:val="002730AE"/>
    <w:rsid w:val="002F4A40"/>
    <w:rsid w:val="00440145"/>
    <w:rsid w:val="004B1431"/>
    <w:rsid w:val="004C6C32"/>
    <w:rsid w:val="00535576"/>
    <w:rsid w:val="006022C8"/>
    <w:rsid w:val="00677764"/>
    <w:rsid w:val="0071167C"/>
    <w:rsid w:val="007B685C"/>
    <w:rsid w:val="0084177B"/>
    <w:rsid w:val="00A137A2"/>
    <w:rsid w:val="00A70683"/>
    <w:rsid w:val="00B75C37"/>
    <w:rsid w:val="00B904A8"/>
    <w:rsid w:val="00BB15A2"/>
    <w:rsid w:val="00C01C1C"/>
    <w:rsid w:val="00C346CE"/>
    <w:rsid w:val="00D61588"/>
    <w:rsid w:val="00E87786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4BF0"/>
  <w15:docId w15:val="{1303224E-2FB8-4BA6-B795-581F4F5B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6"/>
      <w:ind w:right="3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9"/>
      <w:ind w:left="120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1167C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1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67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67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1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admincode/title24/agency30/chapter151/section62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dot.virginia.gov/media/vdotvirginiagov/doing-business/technical-guidance-and-support/land-use-and-development/land-use-permits/W9_COVSubstitu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dot.virginia.gov/doing-business/technical-guidance-and-support/land-use-and-development/land-use-permi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dot.virginia.gov/media/vdotvirginiagov/doing-business/technical-guidance-and-support/land-use-and-development/land-use-permits/LUP-L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lis.virginia.gov/admincode/title24/agency30/chapter151/section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5508</Characters>
  <Application>Microsoft Office Word</Application>
  <DocSecurity>0</DocSecurity>
  <Lines>45</Lines>
  <Paragraphs>12</Paragraphs>
  <ScaleCrop>false</ScaleCrop>
  <Company>VITA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Pollard, Brent (VDOT)</dc:creator>
  <dc:description/>
  <cp:lastModifiedBy>Hofrichter, Robert W. (VDOT)</cp:lastModifiedBy>
  <cp:revision>2</cp:revision>
  <dcterms:created xsi:type="dcterms:W3CDTF">2024-11-04T18:26:00Z</dcterms:created>
  <dcterms:modified xsi:type="dcterms:W3CDTF">2024-11-04T18:26:00Z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